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F80C0" w14:textId="4031A321" w:rsidR="000E21C6" w:rsidRPr="005B1D6F" w:rsidRDefault="49BCB940" w:rsidP="49BCB940">
      <w:pPr>
        <w:pStyle w:val="NoSpacing"/>
        <w:rPr>
          <w:b/>
          <w:bCs/>
          <w:i/>
          <w:iCs/>
          <w:sz w:val="32"/>
          <w:szCs w:val="32"/>
        </w:rPr>
      </w:pPr>
      <w:r>
        <w:rPr>
          <w:noProof/>
          <w:lang w:val="en-GB" w:eastAsia="en-GB"/>
        </w:rPr>
        <w:drawing>
          <wp:inline distT="0" distB="0" distL="0" distR="0" wp14:anchorId="2B33B0B1" wp14:editId="1BCF6688">
            <wp:extent cx="1711960" cy="219075"/>
            <wp:effectExtent l="19050" t="0" r="2540" b="0"/>
            <wp:docPr id="1" name="Picture 0" descr="F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960" cy="219075"/>
                    </a:xfrm>
                    <a:prstGeom prst="rect">
                      <a:avLst/>
                    </a:prstGeom>
                  </pic:spPr>
                </pic:pic>
              </a:graphicData>
            </a:graphic>
          </wp:inline>
        </w:drawing>
      </w:r>
    </w:p>
    <w:p w14:paraId="64CD97F4" w14:textId="0BB217C3" w:rsidR="000E21C6" w:rsidRPr="005B1D6F" w:rsidRDefault="000E21C6" w:rsidP="49BCB940">
      <w:pPr>
        <w:pStyle w:val="NoSpacing"/>
        <w:rPr>
          <w:b/>
          <w:bCs/>
          <w:sz w:val="28"/>
          <w:szCs w:val="28"/>
        </w:rPr>
      </w:pPr>
    </w:p>
    <w:p w14:paraId="731946B8" w14:textId="09D05F01" w:rsidR="00192CEB" w:rsidRPr="00192CEB" w:rsidRDefault="150525CE" w:rsidP="150525CE">
      <w:pPr>
        <w:pStyle w:val="NoSpacing"/>
        <w:jc w:val="center"/>
        <w:rPr>
          <w:color w:val="2C2C2C"/>
        </w:rPr>
      </w:pPr>
      <w:r w:rsidRPr="150525CE">
        <w:rPr>
          <w:b/>
          <w:bCs/>
          <w:sz w:val="28"/>
          <w:szCs w:val="28"/>
        </w:rPr>
        <w:t>Gardening Volunteer</w:t>
      </w:r>
    </w:p>
    <w:p w14:paraId="4A2AA8FF" w14:textId="15664EAD" w:rsidR="00192CEB" w:rsidRPr="00192CEB" w:rsidRDefault="00192CEB" w:rsidP="150525CE">
      <w:pPr>
        <w:pStyle w:val="NoSpacing"/>
        <w:jc w:val="center"/>
        <w:rPr>
          <w:color w:val="2C2C2C"/>
        </w:rPr>
      </w:pPr>
    </w:p>
    <w:p w14:paraId="5EAFC14D" w14:textId="7EC1DAF5" w:rsidR="00192CEB" w:rsidRPr="00192CEB" w:rsidRDefault="00254C09" w:rsidP="150525CE">
      <w:pPr>
        <w:pStyle w:val="NoSpacing"/>
        <w:rPr>
          <w:color w:val="2C2C2C"/>
        </w:rPr>
      </w:pPr>
      <w:r w:rsidRPr="150525CE">
        <w:rPr>
          <w:color w:val="2C2C2C"/>
        </w:rPr>
        <w:t>Sigmund Freud and his family cherished their garden from the moment they moved into the house in the 1930s. Today, it is still an oasis of calm and an escape from the modern world. We have kept Freud’s garden as close to the original layout and planting as possible – some of the plants are the very same stock the Freud family planted. The roses that surround the house, the clematis, the hydrangea, the geranium filled flowerpots, the circular flower bed, the plum and the almond trees were all present in 1938.</w:t>
      </w:r>
    </w:p>
    <w:p w14:paraId="7D11FB78" w14:textId="5C89E655" w:rsidR="00192CEB" w:rsidRPr="00192CEB" w:rsidRDefault="00192CEB" w:rsidP="150525CE">
      <w:pPr>
        <w:pStyle w:val="NoSpacing"/>
        <w:rPr>
          <w:color w:val="2C2C2C"/>
        </w:rPr>
      </w:pPr>
    </w:p>
    <w:p w14:paraId="265EC55C" w14:textId="18C5188F" w:rsidR="00192CEB" w:rsidRPr="00192CEB" w:rsidRDefault="150525CE" w:rsidP="150525CE">
      <w:pPr>
        <w:pStyle w:val="NoSpacing"/>
        <w:rPr>
          <w:color w:val="2C2C2C"/>
        </w:rPr>
      </w:pPr>
      <w:r w:rsidRPr="51B6A3BC">
        <w:rPr>
          <w:color w:val="2C2C2C"/>
        </w:rPr>
        <w:t>As Freud’s health declined, he was confined to his study where a bed was set up for him so that he could still look out onto his beloved garden. After his death, we know that Anna Freud continued to enjoy the garden’s lawn, flowers and trees. Her library contains a collection of books and magazines about gardening, including rose catalogues and nursery brochures. Today, the garden is enjoyed by visitors, staff and volunteers. From summer parties and private hire events to education groups and workshops, the garden is an integral part of the Freud Museum London.</w:t>
      </w:r>
    </w:p>
    <w:p w14:paraId="64DE2D06" w14:textId="6F878413" w:rsidR="00192CEB" w:rsidRPr="00192CEB" w:rsidRDefault="00192CEB" w:rsidP="150525CE">
      <w:pPr>
        <w:pStyle w:val="NoSpacing"/>
        <w:rPr>
          <w:color w:val="2C2C2C"/>
        </w:rPr>
      </w:pPr>
    </w:p>
    <w:p w14:paraId="57466E3F" w14:textId="65D6A3BF" w:rsidR="0090332D" w:rsidRDefault="00254C09" w:rsidP="51B6A3BC">
      <w:pPr>
        <w:pStyle w:val="NoSpacing"/>
        <w:rPr>
          <w:color w:val="2C2C2C"/>
        </w:rPr>
      </w:pPr>
      <w:r w:rsidRPr="51B6A3BC">
        <w:rPr>
          <w:color w:val="2C2C2C"/>
        </w:rPr>
        <w:t xml:space="preserve">We are looking to recruit volunteers to support our Front of House team with ensuring our garden is always at its best.  This will be a great opportunity to </w:t>
      </w:r>
      <w:proofErr w:type="spellStart"/>
      <w:r w:rsidRPr="51B6A3BC">
        <w:rPr>
          <w:color w:val="2C2C2C"/>
        </w:rPr>
        <w:t>utilise</w:t>
      </w:r>
      <w:proofErr w:type="spellEnd"/>
      <w:r w:rsidRPr="51B6A3BC">
        <w:rPr>
          <w:color w:val="2C2C2C"/>
        </w:rPr>
        <w:t xml:space="preserve"> your love of gardening to help preserve an important museum garden. </w:t>
      </w:r>
    </w:p>
    <w:p w14:paraId="747F1DFC" w14:textId="5B7364F5" w:rsidR="0090332D" w:rsidRDefault="0090332D" w:rsidP="51B6A3BC">
      <w:pPr>
        <w:pStyle w:val="NoSpacing"/>
        <w:rPr>
          <w:color w:val="2C2C2C"/>
        </w:rPr>
      </w:pPr>
    </w:p>
    <w:p w14:paraId="312998F4" w14:textId="07257C13" w:rsidR="0090332D" w:rsidRDefault="51B6A3BC" w:rsidP="51B6A3BC">
      <w:pPr>
        <w:pStyle w:val="NoSpacing"/>
        <w:rPr>
          <w:color w:val="2C2C2C"/>
        </w:rPr>
      </w:pPr>
      <w:r w:rsidRPr="5B422CE7">
        <w:rPr>
          <w:color w:val="2C2C2C"/>
        </w:rPr>
        <w:t xml:space="preserve">We would love to </w:t>
      </w:r>
      <w:proofErr w:type="spellStart"/>
      <w:r w:rsidRPr="5B422CE7">
        <w:rPr>
          <w:color w:val="2C2C2C"/>
        </w:rPr>
        <w:t>organise</w:t>
      </w:r>
      <w:proofErr w:type="spellEnd"/>
      <w:r w:rsidRPr="5B422CE7">
        <w:rPr>
          <w:color w:val="2C2C2C"/>
        </w:rPr>
        <w:t xml:space="preserve"> a volunteering gardening group so that members of the community can share in contributing to </w:t>
      </w:r>
      <w:r w:rsidR="2A291625" w:rsidRPr="5B422CE7">
        <w:rPr>
          <w:color w:val="2C2C2C"/>
        </w:rPr>
        <w:t>space</w:t>
      </w:r>
      <w:r w:rsidRPr="5B422CE7">
        <w:rPr>
          <w:color w:val="2C2C2C"/>
        </w:rPr>
        <w:t xml:space="preserve"> and can meet new people. We hope this would be a good opportunity to boost physical and mental wellness.</w:t>
      </w:r>
    </w:p>
    <w:p w14:paraId="32598BA6" w14:textId="57BCFFB0" w:rsidR="0090332D" w:rsidRDefault="0090332D" w:rsidP="150525CE">
      <w:pPr>
        <w:pStyle w:val="NoSpacing"/>
        <w:rPr>
          <w:color w:val="2C2C2C"/>
        </w:rPr>
      </w:pPr>
    </w:p>
    <w:p w14:paraId="7F3C3B2C" w14:textId="77777777" w:rsidR="0090332D" w:rsidRDefault="0090332D" w:rsidP="0090332D">
      <w:pPr>
        <w:pStyle w:val="Default"/>
        <w:rPr>
          <w:rFonts w:asciiTheme="minorHAnsi" w:hAnsiTheme="minorHAnsi" w:cs="Calibri"/>
          <w:b/>
          <w:sz w:val="22"/>
          <w:szCs w:val="22"/>
        </w:rPr>
      </w:pPr>
      <w:r w:rsidRPr="009A4794">
        <w:rPr>
          <w:rFonts w:asciiTheme="minorHAnsi" w:hAnsiTheme="minorHAnsi" w:cs="Calibri"/>
          <w:b/>
          <w:sz w:val="22"/>
          <w:szCs w:val="22"/>
        </w:rPr>
        <w:t>Freud Museum London</w:t>
      </w:r>
    </w:p>
    <w:p w14:paraId="44B705D7" w14:textId="77777777" w:rsidR="0090332D" w:rsidRDefault="0090332D" w:rsidP="0090332D">
      <w:pPr>
        <w:pStyle w:val="Default"/>
        <w:rPr>
          <w:rFonts w:asciiTheme="minorHAnsi" w:hAnsiTheme="minorHAnsi" w:cs="Calibri"/>
          <w:sz w:val="22"/>
          <w:szCs w:val="22"/>
        </w:rPr>
      </w:pPr>
    </w:p>
    <w:p w14:paraId="07A24C3E" w14:textId="0B051744" w:rsidR="0090332D" w:rsidRDefault="0090332D" w:rsidP="51B6A3BC">
      <w:pPr>
        <w:pStyle w:val="Default"/>
        <w:rPr>
          <w:rFonts w:eastAsia="Arial"/>
          <w:color w:val="000000" w:themeColor="text1"/>
          <w:sz w:val="22"/>
          <w:szCs w:val="22"/>
        </w:rPr>
      </w:pPr>
      <w:r w:rsidRPr="51B6A3BC">
        <w:rPr>
          <w:rFonts w:asciiTheme="minorHAnsi" w:hAnsiTheme="minorHAnsi" w:cs="Calibri"/>
          <w:sz w:val="22"/>
          <w:szCs w:val="22"/>
        </w:rPr>
        <w:t xml:space="preserve">The Freud Museum London is the final home of Sigmund Freud, the founder of psychoanalysis, and his daughter Anna, a pioneer of child psychoanalysis. The centerpiece of the Museum is Freud’s extraordinary study, containing his iconic psychoanalytic couch, countless books and antiquities. </w:t>
      </w:r>
      <w:r w:rsidR="150525CE" w:rsidRPr="51B6A3BC">
        <w:rPr>
          <w:rFonts w:asciiTheme="minorHAnsi" w:eastAsiaTheme="minorEastAsia" w:hAnsiTheme="minorHAnsi" w:cstheme="minorBidi"/>
          <w:color w:val="000000" w:themeColor="text1"/>
          <w:sz w:val="22"/>
          <w:szCs w:val="22"/>
          <w:lang w:val="en"/>
        </w:rPr>
        <w:t xml:space="preserve">Opening up Sigmund Freud’s home was Anna Freud’s ultimate </w:t>
      </w:r>
      <w:proofErr w:type="gramStart"/>
      <w:r w:rsidR="150525CE" w:rsidRPr="51B6A3BC">
        <w:rPr>
          <w:rFonts w:asciiTheme="minorHAnsi" w:eastAsiaTheme="minorEastAsia" w:hAnsiTheme="minorHAnsi" w:cstheme="minorBidi"/>
          <w:color w:val="000000" w:themeColor="text1"/>
          <w:sz w:val="22"/>
          <w:szCs w:val="22"/>
          <w:lang w:val="en"/>
        </w:rPr>
        <w:t>wish</w:t>
      </w:r>
      <w:proofErr w:type="gramEnd"/>
      <w:r w:rsidR="150525CE" w:rsidRPr="51B6A3BC">
        <w:rPr>
          <w:rFonts w:asciiTheme="minorHAnsi" w:eastAsiaTheme="minorEastAsia" w:hAnsiTheme="minorHAnsi" w:cstheme="minorBidi"/>
          <w:color w:val="000000" w:themeColor="text1"/>
          <w:sz w:val="22"/>
          <w:szCs w:val="22"/>
          <w:lang w:val="en"/>
        </w:rPr>
        <w:t xml:space="preserve"> and today the museum continues to fulfil this goal. The collection, archive and photo library evoke the past, while the vibrant exhibitions, outreach and events </w:t>
      </w:r>
      <w:proofErr w:type="spellStart"/>
      <w:r w:rsidR="150525CE" w:rsidRPr="51B6A3BC">
        <w:rPr>
          <w:rFonts w:asciiTheme="minorHAnsi" w:eastAsiaTheme="minorEastAsia" w:hAnsiTheme="minorHAnsi" w:cstheme="minorBidi"/>
          <w:color w:val="000000" w:themeColor="text1"/>
          <w:sz w:val="22"/>
          <w:szCs w:val="22"/>
          <w:lang w:val="en"/>
        </w:rPr>
        <w:t>programmes</w:t>
      </w:r>
      <w:proofErr w:type="spellEnd"/>
      <w:r w:rsidR="150525CE" w:rsidRPr="51B6A3BC">
        <w:rPr>
          <w:rFonts w:asciiTheme="minorHAnsi" w:eastAsiaTheme="minorEastAsia" w:hAnsiTheme="minorHAnsi" w:cstheme="minorBidi"/>
          <w:color w:val="000000" w:themeColor="text1"/>
          <w:sz w:val="22"/>
          <w:szCs w:val="22"/>
          <w:lang w:val="en"/>
        </w:rPr>
        <w:t xml:space="preserve"> celebrate the present and continue to provoke conversations about art, psychoanalysis, mental health, society and culture for the future.</w:t>
      </w:r>
    </w:p>
    <w:p w14:paraId="75B70F66" w14:textId="39EF7099" w:rsidR="0090332D" w:rsidRDefault="0090332D" w:rsidP="150525CE">
      <w:pPr>
        <w:pStyle w:val="NoSpacing"/>
        <w:rPr>
          <w:rFonts w:cs="Calibri"/>
          <w:lang w:val="en-GB"/>
        </w:rPr>
      </w:pPr>
    </w:p>
    <w:p w14:paraId="0AD6A5C8" w14:textId="776BEF9C" w:rsidR="0090332D" w:rsidRDefault="0090332D" w:rsidP="0090332D">
      <w:pPr>
        <w:pStyle w:val="NoSpacing"/>
        <w:rPr>
          <w:lang w:val="en-GB"/>
        </w:rPr>
      </w:pPr>
      <w:r w:rsidRPr="150525CE">
        <w:rPr>
          <w:b/>
          <w:bCs/>
          <w:lang w:val="en-GB"/>
        </w:rPr>
        <w:t>Volunteer responsibilities</w:t>
      </w:r>
      <w:r w:rsidRPr="150525CE">
        <w:rPr>
          <w:lang w:val="en-GB"/>
        </w:rPr>
        <w:t xml:space="preserve">: </w:t>
      </w:r>
    </w:p>
    <w:p w14:paraId="6A57ADBE" w14:textId="715CD0E0" w:rsidR="49BCB940" w:rsidRDefault="150525CE" w:rsidP="150525CE">
      <w:pPr>
        <w:pStyle w:val="NoSpacing"/>
        <w:numPr>
          <w:ilvl w:val="0"/>
          <w:numId w:val="3"/>
        </w:numPr>
        <w:rPr>
          <w:rFonts w:ascii="Calibri" w:eastAsia="Calibri" w:hAnsi="Calibri" w:cs="Calibri"/>
          <w:color w:val="373737"/>
          <w:lang w:val="en-GB"/>
        </w:rPr>
      </w:pPr>
      <w:r w:rsidRPr="150525CE">
        <w:rPr>
          <w:rFonts w:ascii="Calibri" w:eastAsia="Calibri" w:hAnsi="Calibri" w:cs="Calibri"/>
          <w:color w:val="373737"/>
          <w:lang w:val="en-GB"/>
        </w:rPr>
        <w:t>Carry out horticultural tasks such as deadheading, pruning, weeding and watering.</w:t>
      </w:r>
    </w:p>
    <w:p w14:paraId="114652E4" w14:textId="3DF4A9B9" w:rsidR="49BCB940" w:rsidRDefault="150525CE" w:rsidP="150525CE">
      <w:pPr>
        <w:pStyle w:val="NoSpacing"/>
        <w:numPr>
          <w:ilvl w:val="0"/>
          <w:numId w:val="3"/>
        </w:numPr>
        <w:rPr>
          <w:rFonts w:ascii="Calibri" w:eastAsia="Calibri" w:hAnsi="Calibri" w:cs="Calibri"/>
          <w:color w:val="373737"/>
          <w:lang w:val="en-GB"/>
        </w:rPr>
      </w:pPr>
      <w:r w:rsidRPr="150525CE">
        <w:rPr>
          <w:rFonts w:ascii="Calibri" w:eastAsia="Calibri" w:hAnsi="Calibri" w:cs="Calibri"/>
          <w:color w:val="373737"/>
          <w:lang w:val="en-GB"/>
        </w:rPr>
        <w:t>Learn about the history of the garden, house and Freud family.</w:t>
      </w:r>
    </w:p>
    <w:p w14:paraId="64BB0A17" w14:textId="687267B8" w:rsidR="49BCB940" w:rsidRDefault="150525CE" w:rsidP="150525CE">
      <w:pPr>
        <w:pStyle w:val="NoSpacing"/>
        <w:numPr>
          <w:ilvl w:val="0"/>
          <w:numId w:val="3"/>
        </w:numPr>
        <w:rPr>
          <w:rFonts w:ascii="Calibri" w:eastAsia="Calibri" w:hAnsi="Calibri" w:cs="Calibri"/>
          <w:color w:val="373737"/>
          <w:lang w:val="en-GB"/>
        </w:rPr>
      </w:pPr>
      <w:r w:rsidRPr="150525CE">
        <w:rPr>
          <w:rFonts w:ascii="Calibri" w:eastAsia="Calibri" w:hAnsi="Calibri" w:cs="Calibri"/>
          <w:color w:val="373737"/>
          <w:lang w:val="en-GB"/>
        </w:rPr>
        <w:t>Be open to speak to visitors with questions about the garden.</w:t>
      </w:r>
    </w:p>
    <w:p w14:paraId="5786A914" w14:textId="0169BEA0" w:rsidR="49BCB940" w:rsidRDefault="49BCB940" w:rsidP="32147848">
      <w:pPr>
        <w:pStyle w:val="NoSpacing"/>
        <w:rPr>
          <w:lang w:val="en-GB"/>
        </w:rPr>
      </w:pPr>
    </w:p>
    <w:p w14:paraId="2D461CCC" w14:textId="05A54F26" w:rsidR="49BCB940" w:rsidRDefault="49BCB940" w:rsidP="49BCB940">
      <w:pPr>
        <w:pStyle w:val="NoSpacing"/>
        <w:rPr>
          <w:b/>
          <w:bCs/>
          <w:lang w:val="en-GB"/>
        </w:rPr>
      </w:pPr>
      <w:r w:rsidRPr="150525CE">
        <w:rPr>
          <w:b/>
          <w:bCs/>
          <w:lang w:val="en-GB"/>
        </w:rPr>
        <w:t>What skills, qualities and experience do I need?</w:t>
      </w:r>
    </w:p>
    <w:p w14:paraId="0D416553" w14:textId="1EDEDBD5" w:rsidR="150525CE" w:rsidRDefault="150525CE" w:rsidP="150525CE">
      <w:pPr>
        <w:pStyle w:val="NoSpacing"/>
        <w:numPr>
          <w:ilvl w:val="0"/>
          <w:numId w:val="5"/>
        </w:numPr>
        <w:rPr>
          <w:lang w:val="en-GB"/>
        </w:rPr>
      </w:pPr>
      <w:r w:rsidRPr="150525CE">
        <w:rPr>
          <w:lang w:val="en-GB"/>
        </w:rPr>
        <w:t>You enjoy gardening and being outdoors.</w:t>
      </w:r>
    </w:p>
    <w:p w14:paraId="0FF83E0A" w14:textId="20D8C6CD" w:rsidR="150525CE" w:rsidRDefault="150525CE" w:rsidP="150525CE">
      <w:pPr>
        <w:pStyle w:val="NoSpacing"/>
        <w:numPr>
          <w:ilvl w:val="0"/>
          <w:numId w:val="5"/>
        </w:numPr>
        <w:rPr>
          <w:rFonts w:ascii="Calibri" w:eastAsia="Calibri" w:hAnsi="Calibri" w:cs="Calibri"/>
          <w:lang w:val="en-GB"/>
        </w:rPr>
      </w:pPr>
      <w:r w:rsidRPr="150525CE">
        <w:rPr>
          <w:rFonts w:ascii="Calibri" w:eastAsia="Calibri" w:hAnsi="Calibri" w:cs="Calibri"/>
          <w:lang w:val="en-GB"/>
        </w:rPr>
        <w:t>You can work individually and as part of a team.</w:t>
      </w:r>
    </w:p>
    <w:p w14:paraId="37F656A0" w14:textId="172A0031" w:rsidR="150525CE" w:rsidRDefault="150525CE" w:rsidP="150525CE">
      <w:pPr>
        <w:pStyle w:val="NoSpacing"/>
        <w:numPr>
          <w:ilvl w:val="0"/>
          <w:numId w:val="5"/>
        </w:numPr>
        <w:rPr>
          <w:rFonts w:ascii="Calibri" w:eastAsia="Calibri" w:hAnsi="Calibri" w:cs="Calibri"/>
          <w:lang w:val="en-GB"/>
        </w:rPr>
      </w:pPr>
      <w:r w:rsidRPr="150525CE">
        <w:rPr>
          <w:rFonts w:ascii="Calibri" w:eastAsia="Calibri" w:hAnsi="Calibri" w:cs="Calibri"/>
          <w:lang w:val="en-GB"/>
        </w:rPr>
        <w:t>You have the confidence to engage and communicate with our visitors.</w:t>
      </w:r>
    </w:p>
    <w:p w14:paraId="765028DA" w14:textId="3AC2F352" w:rsidR="49BCB940" w:rsidRDefault="49BCB940" w:rsidP="49BCB940">
      <w:pPr>
        <w:pStyle w:val="NoSpacing"/>
        <w:ind w:left="360"/>
        <w:rPr>
          <w:b/>
          <w:bCs/>
          <w:lang w:val="en-GB"/>
        </w:rPr>
      </w:pPr>
    </w:p>
    <w:p w14:paraId="5053099D" w14:textId="43E1322F" w:rsidR="0090332D" w:rsidRDefault="49BCB940" w:rsidP="0090332D">
      <w:pPr>
        <w:pStyle w:val="NoSpacing"/>
        <w:rPr>
          <w:lang w:val="en-GB"/>
        </w:rPr>
      </w:pPr>
      <w:r w:rsidRPr="150525CE">
        <w:rPr>
          <w:lang w:val="en-GB"/>
        </w:rPr>
        <w:t xml:space="preserve"> </w:t>
      </w:r>
      <w:r w:rsidRPr="150525CE">
        <w:rPr>
          <w:b/>
          <w:bCs/>
          <w:lang w:val="en-GB"/>
        </w:rPr>
        <w:t>What will the Museum expect from me?</w:t>
      </w:r>
    </w:p>
    <w:p w14:paraId="3FD8D698" w14:textId="66177963" w:rsidR="150525CE" w:rsidRDefault="150525CE" w:rsidP="51B6A3BC">
      <w:pPr>
        <w:pStyle w:val="NoSpacing"/>
        <w:numPr>
          <w:ilvl w:val="0"/>
          <w:numId w:val="7"/>
        </w:numPr>
        <w:rPr>
          <w:rFonts w:ascii="Calibri" w:eastAsia="Calibri" w:hAnsi="Calibri" w:cs="Calibri"/>
          <w:color w:val="000000" w:themeColor="text1"/>
          <w:lang w:val="en-GB"/>
        </w:rPr>
      </w:pPr>
      <w:r w:rsidRPr="51B6A3BC">
        <w:rPr>
          <w:rFonts w:ascii="Calibri" w:eastAsia="Calibri" w:hAnsi="Calibri" w:cs="Calibri"/>
          <w:color w:val="000000" w:themeColor="text1"/>
          <w:lang w:val="en-GB"/>
        </w:rPr>
        <w:t xml:space="preserve">We are seeking volunteers to support us for a couple of hours a week, which for now could be flexible. We would like to form a small gardening group of volunteers which could be a regular time and day each week. </w:t>
      </w:r>
    </w:p>
    <w:p w14:paraId="01DEE201" w14:textId="418859E5" w:rsidR="49BCB940" w:rsidRDefault="49BCB940" w:rsidP="49BCB940">
      <w:pPr>
        <w:pStyle w:val="NoSpacing"/>
        <w:rPr>
          <w:rFonts w:ascii="Calibri" w:eastAsia="Calibri" w:hAnsi="Calibri" w:cs="Calibri"/>
          <w:lang w:val="en-GB"/>
        </w:rPr>
      </w:pPr>
    </w:p>
    <w:p w14:paraId="177CB5F0" w14:textId="77777777" w:rsidR="00CB640F" w:rsidRDefault="00CB640F">
      <w:pPr>
        <w:rPr>
          <w:b/>
          <w:lang w:val="en-GB"/>
        </w:rPr>
      </w:pPr>
      <w:r w:rsidRPr="49BCB940">
        <w:rPr>
          <w:b/>
          <w:bCs/>
          <w:lang w:val="en-GB"/>
        </w:rPr>
        <w:br w:type="page"/>
      </w:r>
    </w:p>
    <w:p w14:paraId="338FBDAA" w14:textId="5BBC258C" w:rsidR="0090332D" w:rsidRDefault="49BCB940" w:rsidP="0090332D">
      <w:pPr>
        <w:pStyle w:val="NoSpacing"/>
        <w:rPr>
          <w:lang w:val="en-GB"/>
        </w:rPr>
      </w:pPr>
      <w:r w:rsidRPr="150525CE">
        <w:rPr>
          <w:b/>
          <w:bCs/>
          <w:lang w:val="en-GB"/>
        </w:rPr>
        <w:lastRenderedPageBreak/>
        <w:t>What will I get out of this opportunity?</w:t>
      </w:r>
    </w:p>
    <w:p w14:paraId="2710588D" w14:textId="4E6D3DDD" w:rsidR="49BCB940" w:rsidRDefault="49BCB940" w:rsidP="49BCB940">
      <w:pPr>
        <w:pStyle w:val="NoSpacing"/>
        <w:numPr>
          <w:ilvl w:val="0"/>
          <w:numId w:val="2"/>
        </w:numPr>
        <w:rPr>
          <w:rFonts w:eastAsiaTheme="minorEastAsia"/>
          <w:lang w:val="en-GB"/>
        </w:rPr>
      </w:pPr>
      <w:r w:rsidRPr="150525CE">
        <w:rPr>
          <w:lang w:val="en-GB"/>
        </w:rPr>
        <w:t>Reimbursement of travel expenses between home and the Museum.</w:t>
      </w:r>
    </w:p>
    <w:p w14:paraId="1C569CD0" w14:textId="559DB24E" w:rsidR="49BCB940" w:rsidRDefault="49BCB940" w:rsidP="49BCB940">
      <w:pPr>
        <w:pStyle w:val="NoSpacing"/>
        <w:numPr>
          <w:ilvl w:val="0"/>
          <w:numId w:val="2"/>
        </w:numPr>
        <w:rPr>
          <w:b/>
          <w:bCs/>
          <w:lang w:val="en-GB"/>
        </w:rPr>
      </w:pPr>
      <w:r w:rsidRPr="49BCB940">
        <w:rPr>
          <w:lang w:val="en-GB"/>
        </w:rPr>
        <w:t>Museum events and conferences free of charge, with reduced rates for evening courses.</w:t>
      </w:r>
    </w:p>
    <w:p w14:paraId="11D28821" w14:textId="3E9EBED5" w:rsidR="49BCB940" w:rsidRDefault="49BCB940" w:rsidP="49BCB940">
      <w:pPr>
        <w:pStyle w:val="NoSpacing"/>
        <w:numPr>
          <w:ilvl w:val="0"/>
          <w:numId w:val="2"/>
        </w:numPr>
        <w:rPr>
          <w:b/>
          <w:bCs/>
          <w:lang w:val="en-GB"/>
        </w:rPr>
      </w:pPr>
      <w:r w:rsidRPr="150525CE">
        <w:rPr>
          <w:lang w:val="en-GB"/>
        </w:rPr>
        <w:t>Attend exhibition private views.</w:t>
      </w:r>
    </w:p>
    <w:p w14:paraId="222BD5E0" w14:textId="78C52E92" w:rsidR="49BCB940" w:rsidRDefault="49BCB940" w:rsidP="49BCB940">
      <w:pPr>
        <w:pStyle w:val="NoSpacing"/>
        <w:numPr>
          <w:ilvl w:val="0"/>
          <w:numId w:val="2"/>
        </w:numPr>
        <w:rPr>
          <w:b/>
          <w:bCs/>
          <w:lang w:val="en-GB"/>
        </w:rPr>
      </w:pPr>
      <w:r w:rsidRPr="150525CE">
        <w:rPr>
          <w:lang w:val="en-GB"/>
        </w:rPr>
        <w:t>Receive full museum training.</w:t>
      </w:r>
    </w:p>
    <w:p w14:paraId="2A418613" w14:textId="6C6C3CC7" w:rsidR="150525CE" w:rsidRDefault="150525CE" w:rsidP="150525CE">
      <w:pPr>
        <w:pStyle w:val="NoSpacing"/>
        <w:numPr>
          <w:ilvl w:val="0"/>
          <w:numId w:val="2"/>
        </w:numPr>
        <w:rPr>
          <w:lang w:val="en-GB"/>
        </w:rPr>
      </w:pPr>
      <w:r w:rsidRPr="150525CE">
        <w:rPr>
          <w:lang w:val="en-GB"/>
        </w:rPr>
        <w:t xml:space="preserve">Boost and grow physical and mental wellness. </w:t>
      </w:r>
    </w:p>
    <w:p w14:paraId="6FA4C2E5" w14:textId="6755D7E9" w:rsidR="49BCB940" w:rsidRDefault="150525CE" w:rsidP="49BCB940">
      <w:pPr>
        <w:pStyle w:val="NoSpacing"/>
        <w:numPr>
          <w:ilvl w:val="0"/>
          <w:numId w:val="2"/>
        </w:numPr>
        <w:rPr>
          <w:lang w:val="en-GB"/>
        </w:rPr>
      </w:pPr>
      <w:r w:rsidRPr="150525CE">
        <w:rPr>
          <w:rFonts w:ascii="Calibri" w:eastAsia="Calibri" w:hAnsi="Calibri" w:cs="Calibri"/>
          <w:lang w:val="en-GB"/>
        </w:rPr>
        <w:t xml:space="preserve">Be recognised and appreciated for your contributions. </w:t>
      </w:r>
    </w:p>
    <w:p w14:paraId="37EC55DC" w14:textId="132EDEF3" w:rsidR="49BCB940" w:rsidRDefault="150525CE" w:rsidP="49BCB940">
      <w:pPr>
        <w:pStyle w:val="NoSpacing"/>
        <w:numPr>
          <w:ilvl w:val="0"/>
          <w:numId w:val="2"/>
        </w:numPr>
        <w:rPr>
          <w:lang w:val="en-GB"/>
        </w:rPr>
      </w:pPr>
      <w:r w:rsidRPr="150525CE">
        <w:rPr>
          <w:rFonts w:ascii="Calibri" w:eastAsia="Calibri" w:hAnsi="Calibri" w:cs="Calibri"/>
          <w:lang w:val="en-GB"/>
        </w:rPr>
        <w:t>Have an enjoyable experience in a fascinating environment.</w:t>
      </w:r>
      <w:r w:rsidRPr="150525CE">
        <w:rPr>
          <w:lang w:val="en-GB"/>
        </w:rPr>
        <w:t xml:space="preserve"> </w:t>
      </w:r>
    </w:p>
    <w:p w14:paraId="55372FFB" w14:textId="67FE25A5" w:rsidR="49BCB940" w:rsidRDefault="49BCB940" w:rsidP="49BCB940">
      <w:pPr>
        <w:pStyle w:val="NoSpacing"/>
        <w:numPr>
          <w:ilvl w:val="0"/>
          <w:numId w:val="2"/>
        </w:numPr>
        <w:rPr>
          <w:lang w:val="en-GB"/>
        </w:rPr>
      </w:pPr>
      <w:r w:rsidRPr="51B6A3BC">
        <w:rPr>
          <w:lang w:val="en-GB"/>
        </w:rPr>
        <w:t>A written reference from Museum staff upon request.</w:t>
      </w:r>
    </w:p>
    <w:p w14:paraId="604C16B5" w14:textId="50C49895" w:rsidR="49BCB940" w:rsidRDefault="49BCB940" w:rsidP="49BCB940">
      <w:pPr>
        <w:pStyle w:val="NoSpacing"/>
        <w:rPr>
          <w:b/>
          <w:bCs/>
          <w:lang w:val="en-GB"/>
        </w:rPr>
      </w:pPr>
    </w:p>
    <w:p w14:paraId="217BABE2" w14:textId="32EC9294" w:rsidR="49BCB940" w:rsidRDefault="49BCB940" w:rsidP="49BCB940">
      <w:pPr>
        <w:pStyle w:val="NoSpacing"/>
        <w:rPr>
          <w:b/>
          <w:bCs/>
          <w:lang w:val="en-GB"/>
        </w:rPr>
      </w:pPr>
      <w:r w:rsidRPr="49BCB940">
        <w:rPr>
          <w:b/>
          <w:bCs/>
          <w:lang w:val="en-GB"/>
        </w:rPr>
        <w:t xml:space="preserve">What support and training will I receive? </w:t>
      </w:r>
    </w:p>
    <w:p w14:paraId="63B785CF" w14:textId="7F076E87" w:rsidR="49BCB940" w:rsidRDefault="49BCB940" w:rsidP="49BCB940">
      <w:pPr>
        <w:pStyle w:val="NoSpacing"/>
        <w:numPr>
          <w:ilvl w:val="0"/>
          <w:numId w:val="1"/>
        </w:numPr>
        <w:rPr>
          <w:rFonts w:eastAsiaTheme="minorEastAsia"/>
          <w:b/>
          <w:bCs/>
          <w:lang w:val="en-GB"/>
        </w:rPr>
      </w:pPr>
      <w:r w:rsidRPr="49BCB940">
        <w:rPr>
          <w:lang w:val="en-GB"/>
        </w:rPr>
        <w:t>All volunteers will receive an induction before they start with us.</w:t>
      </w:r>
    </w:p>
    <w:p w14:paraId="485A2BFE" w14:textId="41186F2F" w:rsidR="49BCB940" w:rsidRDefault="49BCB940" w:rsidP="49BCB940">
      <w:pPr>
        <w:pStyle w:val="NoSpacing"/>
        <w:numPr>
          <w:ilvl w:val="0"/>
          <w:numId w:val="1"/>
        </w:numPr>
        <w:rPr>
          <w:b/>
          <w:bCs/>
          <w:lang w:val="en-GB"/>
        </w:rPr>
      </w:pPr>
      <w:r w:rsidRPr="49BCB940">
        <w:rPr>
          <w:lang w:val="en-GB"/>
        </w:rPr>
        <w:t>You will be provided with reading material to support you in learning more about the exhibition</w:t>
      </w:r>
      <w:r w:rsidR="00620381">
        <w:rPr>
          <w:lang w:val="en-GB"/>
        </w:rPr>
        <w:t>s</w:t>
      </w:r>
      <w:bookmarkStart w:id="0" w:name="_GoBack"/>
      <w:bookmarkEnd w:id="0"/>
      <w:r w:rsidRPr="49BCB940">
        <w:rPr>
          <w:lang w:val="en-GB"/>
        </w:rPr>
        <w:t xml:space="preserve"> and the Museum.</w:t>
      </w:r>
    </w:p>
    <w:p w14:paraId="3BF8157F" w14:textId="50B2A964" w:rsidR="49BCB940" w:rsidRDefault="49BCB940" w:rsidP="49BCB940">
      <w:pPr>
        <w:pStyle w:val="NoSpacing"/>
        <w:numPr>
          <w:ilvl w:val="0"/>
          <w:numId w:val="1"/>
        </w:numPr>
        <w:rPr>
          <w:b/>
          <w:bCs/>
          <w:lang w:val="en-GB"/>
        </w:rPr>
      </w:pPr>
      <w:r w:rsidRPr="49BCB940">
        <w:rPr>
          <w:lang w:val="en-GB"/>
        </w:rPr>
        <w:t>Staff will always be available to support you during your volunteer sessions.</w:t>
      </w:r>
    </w:p>
    <w:p w14:paraId="467229FF" w14:textId="78CB42F0" w:rsidR="49BCB940" w:rsidRDefault="49BCB940" w:rsidP="49BCB940">
      <w:pPr>
        <w:pStyle w:val="NoSpacing"/>
        <w:numPr>
          <w:ilvl w:val="0"/>
          <w:numId w:val="1"/>
        </w:numPr>
        <w:rPr>
          <w:b/>
          <w:bCs/>
          <w:lang w:val="en-GB"/>
        </w:rPr>
      </w:pPr>
      <w:r w:rsidRPr="32147848">
        <w:rPr>
          <w:lang w:val="en-GB"/>
        </w:rPr>
        <w:t>We will hold dedicated training sessions to support you with carrying out evaluations.</w:t>
      </w:r>
    </w:p>
    <w:p w14:paraId="57D80C86" w14:textId="31C59F23" w:rsidR="49BCB940" w:rsidRDefault="49BCB940" w:rsidP="49BCB940">
      <w:pPr>
        <w:pStyle w:val="NoSpacing"/>
        <w:rPr>
          <w:b/>
          <w:bCs/>
          <w:lang w:val="en-GB"/>
        </w:rPr>
      </w:pPr>
    </w:p>
    <w:p w14:paraId="4089586D" w14:textId="2460E239" w:rsidR="0090332D" w:rsidRDefault="49BCB940" w:rsidP="49BCB940">
      <w:pPr>
        <w:pStyle w:val="NoSpacing"/>
        <w:rPr>
          <w:b/>
          <w:bCs/>
          <w:lang w:val="en-GB"/>
        </w:rPr>
      </w:pPr>
      <w:r w:rsidRPr="49BCB940">
        <w:rPr>
          <w:b/>
          <w:bCs/>
          <w:lang w:val="en-GB"/>
        </w:rPr>
        <w:t>Facilities</w:t>
      </w:r>
    </w:p>
    <w:p w14:paraId="29811EF0" w14:textId="4D7248BC" w:rsidR="49BCB940" w:rsidRDefault="49BCB940" w:rsidP="49BCB940">
      <w:pPr>
        <w:pStyle w:val="NoSpacing"/>
        <w:rPr>
          <w:rFonts w:ascii="Calibri" w:eastAsia="Calibri" w:hAnsi="Calibri" w:cs="Calibri"/>
          <w:lang w:val="en-GB"/>
        </w:rPr>
      </w:pPr>
      <w:r w:rsidRPr="49BCB940">
        <w:rPr>
          <w:rFonts w:ascii="Calibri" w:eastAsia="Calibri" w:hAnsi="Calibri" w:cs="Calibri"/>
          <w:lang w:val="en-GB"/>
        </w:rPr>
        <w:t xml:space="preserve">At the Freud Museum, there is space to leave your belongings while you volunteer and a well-equipped kitchen for breaks. The Museum is a grade II listed 20th century building with no lift. There is access to Wi-Fi throughout the Museum. </w:t>
      </w:r>
    </w:p>
    <w:p w14:paraId="49C387B0" w14:textId="77777777" w:rsidR="0090332D" w:rsidRDefault="0090332D" w:rsidP="0090332D">
      <w:pPr>
        <w:pStyle w:val="NoSpacing"/>
        <w:rPr>
          <w:lang w:val="en-GB"/>
        </w:rPr>
      </w:pPr>
    </w:p>
    <w:p w14:paraId="6D393796" w14:textId="77777777" w:rsidR="0090332D" w:rsidRPr="0090332D" w:rsidRDefault="0090332D" w:rsidP="0090332D">
      <w:pPr>
        <w:pStyle w:val="NoSpacing"/>
        <w:rPr>
          <w:b/>
          <w:lang w:val="en-GB"/>
        </w:rPr>
      </w:pPr>
      <w:r w:rsidRPr="0090332D">
        <w:rPr>
          <w:b/>
          <w:lang w:val="en-GB"/>
        </w:rPr>
        <w:t>How to apply:</w:t>
      </w:r>
    </w:p>
    <w:p w14:paraId="47166EBA" w14:textId="408FE2A3" w:rsidR="0090332D" w:rsidRDefault="0090332D" w:rsidP="0090332D">
      <w:pPr>
        <w:pStyle w:val="NoSpacing"/>
        <w:numPr>
          <w:ilvl w:val="0"/>
          <w:numId w:val="9"/>
        </w:numPr>
        <w:rPr>
          <w:lang w:val="en-GB"/>
        </w:rPr>
      </w:pPr>
      <w:r w:rsidRPr="49BCB940">
        <w:rPr>
          <w:lang w:val="en-GB"/>
        </w:rPr>
        <w:t>Please use the application form provided along with a CV.</w:t>
      </w:r>
    </w:p>
    <w:p w14:paraId="525BAF63" w14:textId="4A84E4F9" w:rsidR="00C5432A" w:rsidRDefault="0090332D" w:rsidP="49BCB940">
      <w:pPr>
        <w:pStyle w:val="NoSpacing"/>
        <w:numPr>
          <w:ilvl w:val="0"/>
          <w:numId w:val="9"/>
        </w:numPr>
      </w:pPr>
      <w:r w:rsidRPr="5B4F46E5">
        <w:rPr>
          <w:lang w:val="en-GB"/>
        </w:rPr>
        <w:t xml:space="preserve">Submissions may be made by email, to </w:t>
      </w:r>
      <w:hyperlink r:id="rId10" w:history="1">
        <w:r w:rsidR="00620381" w:rsidRPr="007D16B8">
          <w:rPr>
            <w:rStyle w:val="Hyperlink"/>
            <w:lang w:val="en-GB"/>
          </w:rPr>
          <w:t>daniel@freud.org.uk</w:t>
        </w:r>
      </w:hyperlink>
      <w:r w:rsidR="00620381">
        <w:rPr>
          <w:lang w:val="en-GB"/>
        </w:rPr>
        <w:t xml:space="preserve"> or by post, to Daniel Bento</w:t>
      </w:r>
      <w:r w:rsidRPr="5B4F46E5">
        <w:rPr>
          <w:lang w:val="en-GB"/>
        </w:rPr>
        <w:t>, Freud Museum London, 20 Maresfield Gardens, London, NW3 5SX</w:t>
      </w:r>
      <w:r>
        <w:br/>
      </w:r>
    </w:p>
    <w:p w14:paraId="226442E2" w14:textId="7C4D6B40" w:rsidR="005B1D6F" w:rsidRDefault="0090332D" w:rsidP="0090332D">
      <w:r w:rsidRPr="49BCB940">
        <w:rPr>
          <w:b/>
          <w:bCs/>
        </w:rPr>
        <w:t>Further information</w:t>
      </w:r>
      <w:proofErr w:type="gramStart"/>
      <w:r w:rsidRPr="49BCB940">
        <w:rPr>
          <w:b/>
          <w:bCs/>
        </w:rPr>
        <w:t>:</w:t>
      </w:r>
      <w:proofErr w:type="gramEnd"/>
      <w:r>
        <w:br/>
      </w:r>
      <w:r w:rsidR="005B1D6F">
        <w:t xml:space="preserve">If you would discuss this role, or require any further information, please contact </w:t>
      </w:r>
      <w:r w:rsidR="00620381">
        <w:t>Daniel Bento, Operations Manager (daniel</w:t>
      </w:r>
      <w:r w:rsidR="005B1D6F">
        <w:t>@freud.org.uk)</w:t>
      </w:r>
    </w:p>
    <w:p w14:paraId="7B668A60" w14:textId="77777777" w:rsidR="0090332D" w:rsidRPr="0090332D" w:rsidRDefault="0090332D" w:rsidP="0090332D">
      <w:pPr>
        <w:rPr>
          <w:b/>
        </w:rPr>
      </w:pPr>
      <w:r w:rsidRPr="0090332D">
        <w:rPr>
          <w:b/>
        </w:rPr>
        <w:br/>
      </w:r>
      <w:r w:rsidRPr="0090332D">
        <w:rPr>
          <w:b/>
        </w:rPr>
        <w:br/>
      </w:r>
      <w:r w:rsidRPr="0090332D">
        <w:rPr>
          <w:b/>
        </w:rPr>
        <w:br/>
      </w:r>
    </w:p>
    <w:p w14:paraId="27D78082" w14:textId="77777777" w:rsidR="0090332D" w:rsidRDefault="0090332D"/>
    <w:sectPr w:rsidR="0090332D" w:rsidSect="005C4F9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C10A"/>
    <w:multiLevelType w:val="hybridMultilevel"/>
    <w:tmpl w:val="59E872C6"/>
    <w:lvl w:ilvl="0" w:tplc="B4D4D1EC">
      <w:start w:val="1"/>
      <w:numFmt w:val="bullet"/>
      <w:lvlText w:val=""/>
      <w:lvlJc w:val="left"/>
      <w:pPr>
        <w:ind w:left="720" w:hanging="360"/>
      </w:pPr>
      <w:rPr>
        <w:rFonts w:ascii="Symbol" w:hAnsi="Symbol" w:hint="default"/>
      </w:rPr>
    </w:lvl>
    <w:lvl w:ilvl="1" w:tplc="D95E6400">
      <w:start w:val="1"/>
      <w:numFmt w:val="bullet"/>
      <w:lvlText w:val="o"/>
      <w:lvlJc w:val="left"/>
      <w:pPr>
        <w:ind w:left="1440" w:hanging="360"/>
      </w:pPr>
      <w:rPr>
        <w:rFonts w:ascii="Courier New" w:hAnsi="Courier New" w:hint="default"/>
      </w:rPr>
    </w:lvl>
    <w:lvl w:ilvl="2" w:tplc="B10482DE">
      <w:start w:val="1"/>
      <w:numFmt w:val="bullet"/>
      <w:lvlText w:val=""/>
      <w:lvlJc w:val="left"/>
      <w:pPr>
        <w:ind w:left="2160" w:hanging="360"/>
      </w:pPr>
      <w:rPr>
        <w:rFonts w:ascii="Wingdings" w:hAnsi="Wingdings" w:hint="default"/>
      </w:rPr>
    </w:lvl>
    <w:lvl w:ilvl="3" w:tplc="0B54FDE6">
      <w:start w:val="1"/>
      <w:numFmt w:val="bullet"/>
      <w:lvlText w:val=""/>
      <w:lvlJc w:val="left"/>
      <w:pPr>
        <w:ind w:left="2880" w:hanging="360"/>
      </w:pPr>
      <w:rPr>
        <w:rFonts w:ascii="Symbol" w:hAnsi="Symbol" w:hint="default"/>
      </w:rPr>
    </w:lvl>
    <w:lvl w:ilvl="4" w:tplc="1D08153C">
      <w:start w:val="1"/>
      <w:numFmt w:val="bullet"/>
      <w:lvlText w:val="o"/>
      <w:lvlJc w:val="left"/>
      <w:pPr>
        <w:ind w:left="3600" w:hanging="360"/>
      </w:pPr>
      <w:rPr>
        <w:rFonts w:ascii="Courier New" w:hAnsi="Courier New" w:hint="default"/>
      </w:rPr>
    </w:lvl>
    <w:lvl w:ilvl="5" w:tplc="E4542716">
      <w:start w:val="1"/>
      <w:numFmt w:val="bullet"/>
      <w:lvlText w:val=""/>
      <w:lvlJc w:val="left"/>
      <w:pPr>
        <w:ind w:left="4320" w:hanging="360"/>
      </w:pPr>
      <w:rPr>
        <w:rFonts w:ascii="Wingdings" w:hAnsi="Wingdings" w:hint="default"/>
      </w:rPr>
    </w:lvl>
    <w:lvl w:ilvl="6" w:tplc="C9A412EC">
      <w:start w:val="1"/>
      <w:numFmt w:val="bullet"/>
      <w:lvlText w:val=""/>
      <w:lvlJc w:val="left"/>
      <w:pPr>
        <w:ind w:left="5040" w:hanging="360"/>
      </w:pPr>
      <w:rPr>
        <w:rFonts w:ascii="Symbol" w:hAnsi="Symbol" w:hint="default"/>
      </w:rPr>
    </w:lvl>
    <w:lvl w:ilvl="7" w:tplc="4752967E">
      <w:start w:val="1"/>
      <w:numFmt w:val="bullet"/>
      <w:lvlText w:val="o"/>
      <w:lvlJc w:val="left"/>
      <w:pPr>
        <w:ind w:left="5760" w:hanging="360"/>
      </w:pPr>
      <w:rPr>
        <w:rFonts w:ascii="Courier New" w:hAnsi="Courier New" w:hint="default"/>
      </w:rPr>
    </w:lvl>
    <w:lvl w:ilvl="8" w:tplc="D9261E2A">
      <w:start w:val="1"/>
      <w:numFmt w:val="bullet"/>
      <w:lvlText w:val=""/>
      <w:lvlJc w:val="left"/>
      <w:pPr>
        <w:ind w:left="6480" w:hanging="360"/>
      </w:pPr>
      <w:rPr>
        <w:rFonts w:ascii="Wingdings" w:hAnsi="Wingdings" w:hint="default"/>
      </w:rPr>
    </w:lvl>
  </w:abstractNum>
  <w:abstractNum w:abstractNumId="1">
    <w:nsid w:val="0BB959B3"/>
    <w:multiLevelType w:val="hybridMultilevel"/>
    <w:tmpl w:val="2BA4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B07A8"/>
    <w:multiLevelType w:val="hybridMultilevel"/>
    <w:tmpl w:val="B4A4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80169"/>
    <w:multiLevelType w:val="hybridMultilevel"/>
    <w:tmpl w:val="9CE0A7A4"/>
    <w:lvl w:ilvl="0" w:tplc="DF240772">
      <w:start w:val="1"/>
      <w:numFmt w:val="bullet"/>
      <w:lvlText w:val=""/>
      <w:lvlJc w:val="left"/>
      <w:pPr>
        <w:ind w:left="720" w:hanging="360"/>
      </w:pPr>
      <w:rPr>
        <w:rFonts w:ascii="Symbol" w:hAnsi="Symbol" w:hint="default"/>
      </w:rPr>
    </w:lvl>
    <w:lvl w:ilvl="1" w:tplc="183C0E50">
      <w:start w:val="1"/>
      <w:numFmt w:val="bullet"/>
      <w:lvlText w:val="o"/>
      <w:lvlJc w:val="left"/>
      <w:pPr>
        <w:ind w:left="1440" w:hanging="360"/>
      </w:pPr>
      <w:rPr>
        <w:rFonts w:ascii="Courier New" w:hAnsi="Courier New" w:hint="default"/>
      </w:rPr>
    </w:lvl>
    <w:lvl w:ilvl="2" w:tplc="5D924186">
      <w:start w:val="1"/>
      <w:numFmt w:val="bullet"/>
      <w:lvlText w:val=""/>
      <w:lvlJc w:val="left"/>
      <w:pPr>
        <w:ind w:left="2160" w:hanging="360"/>
      </w:pPr>
      <w:rPr>
        <w:rFonts w:ascii="Wingdings" w:hAnsi="Wingdings" w:hint="default"/>
      </w:rPr>
    </w:lvl>
    <w:lvl w:ilvl="3" w:tplc="045A3ED8">
      <w:start w:val="1"/>
      <w:numFmt w:val="bullet"/>
      <w:lvlText w:val=""/>
      <w:lvlJc w:val="left"/>
      <w:pPr>
        <w:ind w:left="2880" w:hanging="360"/>
      </w:pPr>
      <w:rPr>
        <w:rFonts w:ascii="Symbol" w:hAnsi="Symbol" w:hint="default"/>
      </w:rPr>
    </w:lvl>
    <w:lvl w:ilvl="4" w:tplc="6F7EA1A4">
      <w:start w:val="1"/>
      <w:numFmt w:val="bullet"/>
      <w:lvlText w:val="o"/>
      <w:lvlJc w:val="left"/>
      <w:pPr>
        <w:ind w:left="3600" w:hanging="360"/>
      </w:pPr>
      <w:rPr>
        <w:rFonts w:ascii="Courier New" w:hAnsi="Courier New" w:hint="default"/>
      </w:rPr>
    </w:lvl>
    <w:lvl w:ilvl="5" w:tplc="78AAA89C">
      <w:start w:val="1"/>
      <w:numFmt w:val="bullet"/>
      <w:lvlText w:val=""/>
      <w:lvlJc w:val="left"/>
      <w:pPr>
        <w:ind w:left="4320" w:hanging="360"/>
      </w:pPr>
      <w:rPr>
        <w:rFonts w:ascii="Wingdings" w:hAnsi="Wingdings" w:hint="default"/>
      </w:rPr>
    </w:lvl>
    <w:lvl w:ilvl="6" w:tplc="F67A5C10">
      <w:start w:val="1"/>
      <w:numFmt w:val="bullet"/>
      <w:lvlText w:val=""/>
      <w:lvlJc w:val="left"/>
      <w:pPr>
        <w:ind w:left="5040" w:hanging="360"/>
      </w:pPr>
      <w:rPr>
        <w:rFonts w:ascii="Symbol" w:hAnsi="Symbol" w:hint="default"/>
      </w:rPr>
    </w:lvl>
    <w:lvl w:ilvl="7" w:tplc="5BC4EA86">
      <w:start w:val="1"/>
      <w:numFmt w:val="bullet"/>
      <w:lvlText w:val="o"/>
      <w:lvlJc w:val="left"/>
      <w:pPr>
        <w:ind w:left="5760" w:hanging="360"/>
      </w:pPr>
      <w:rPr>
        <w:rFonts w:ascii="Courier New" w:hAnsi="Courier New" w:hint="default"/>
      </w:rPr>
    </w:lvl>
    <w:lvl w:ilvl="8" w:tplc="93C6B40A">
      <w:start w:val="1"/>
      <w:numFmt w:val="bullet"/>
      <w:lvlText w:val=""/>
      <w:lvlJc w:val="left"/>
      <w:pPr>
        <w:ind w:left="6480" w:hanging="360"/>
      </w:pPr>
      <w:rPr>
        <w:rFonts w:ascii="Wingdings" w:hAnsi="Wingdings" w:hint="default"/>
      </w:rPr>
    </w:lvl>
  </w:abstractNum>
  <w:abstractNum w:abstractNumId="4">
    <w:nsid w:val="3B933D41"/>
    <w:multiLevelType w:val="hybridMultilevel"/>
    <w:tmpl w:val="8012D4A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nsid w:val="3FFE33C3"/>
    <w:multiLevelType w:val="hybridMultilevel"/>
    <w:tmpl w:val="05D6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8F1A62"/>
    <w:multiLevelType w:val="hybridMultilevel"/>
    <w:tmpl w:val="A5FA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847620"/>
    <w:multiLevelType w:val="hybridMultilevel"/>
    <w:tmpl w:val="F898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1F1334"/>
    <w:multiLevelType w:val="hybridMultilevel"/>
    <w:tmpl w:val="CC6E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845315"/>
    <w:multiLevelType w:val="hybridMultilevel"/>
    <w:tmpl w:val="0E18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7"/>
  </w:num>
  <w:num w:numId="5">
    <w:abstractNumId w:val="4"/>
  </w:num>
  <w:num w:numId="6">
    <w:abstractNumId w:val="6"/>
  </w:num>
  <w:num w:numId="7">
    <w:abstractNumId w:val="5"/>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2"/>
  </w:compat>
  <w:rsids>
    <w:rsidRoot w:val="00C5432A"/>
    <w:rsid w:val="00076237"/>
    <w:rsid w:val="000E21C6"/>
    <w:rsid w:val="00192CEB"/>
    <w:rsid w:val="00254C09"/>
    <w:rsid w:val="0035078A"/>
    <w:rsid w:val="00405945"/>
    <w:rsid w:val="00443EED"/>
    <w:rsid w:val="004C4E58"/>
    <w:rsid w:val="005B1D6F"/>
    <w:rsid w:val="005C4F93"/>
    <w:rsid w:val="00620381"/>
    <w:rsid w:val="00666D60"/>
    <w:rsid w:val="00716C5D"/>
    <w:rsid w:val="007B5E3F"/>
    <w:rsid w:val="007D4B51"/>
    <w:rsid w:val="0090332D"/>
    <w:rsid w:val="00B2198C"/>
    <w:rsid w:val="00C5432A"/>
    <w:rsid w:val="00CB640F"/>
    <w:rsid w:val="01C46E34"/>
    <w:rsid w:val="03813357"/>
    <w:rsid w:val="03C4FB56"/>
    <w:rsid w:val="04460960"/>
    <w:rsid w:val="0492F6AC"/>
    <w:rsid w:val="04E68E24"/>
    <w:rsid w:val="0506809F"/>
    <w:rsid w:val="0610C6AB"/>
    <w:rsid w:val="0833AFB8"/>
    <w:rsid w:val="08FC237B"/>
    <w:rsid w:val="09005226"/>
    <w:rsid w:val="096667CF"/>
    <w:rsid w:val="0B52281D"/>
    <w:rsid w:val="0B55821C"/>
    <w:rsid w:val="0C89A877"/>
    <w:rsid w:val="0CD877AC"/>
    <w:rsid w:val="0E4A47AD"/>
    <w:rsid w:val="10D02ADC"/>
    <w:rsid w:val="11F87335"/>
    <w:rsid w:val="1289DD64"/>
    <w:rsid w:val="13944396"/>
    <w:rsid w:val="1471F1B7"/>
    <w:rsid w:val="150525CE"/>
    <w:rsid w:val="1634A951"/>
    <w:rsid w:val="16D6E569"/>
    <w:rsid w:val="173F6C60"/>
    <w:rsid w:val="17868D63"/>
    <w:rsid w:val="17A99279"/>
    <w:rsid w:val="17D9E1E7"/>
    <w:rsid w:val="17F25BB1"/>
    <w:rsid w:val="19186D68"/>
    <w:rsid w:val="193A61C9"/>
    <w:rsid w:val="198E2C12"/>
    <w:rsid w:val="19CC7B86"/>
    <w:rsid w:val="1AE3D87F"/>
    <w:rsid w:val="1B964588"/>
    <w:rsid w:val="1C12DD83"/>
    <w:rsid w:val="1C5C0EDA"/>
    <w:rsid w:val="1C6A3F29"/>
    <w:rsid w:val="1CE28C8E"/>
    <w:rsid w:val="1D0C09CE"/>
    <w:rsid w:val="1E4874D8"/>
    <w:rsid w:val="1ECDE64A"/>
    <w:rsid w:val="1F7E45E5"/>
    <w:rsid w:val="1FB749A2"/>
    <w:rsid w:val="200198AD"/>
    <w:rsid w:val="2069B6AB"/>
    <w:rsid w:val="22F432A6"/>
    <w:rsid w:val="2397F2CC"/>
    <w:rsid w:val="23A9927F"/>
    <w:rsid w:val="23BD02FD"/>
    <w:rsid w:val="24C05275"/>
    <w:rsid w:val="2533C32D"/>
    <w:rsid w:val="2599D8D6"/>
    <w:rsid w:val="26CF938E"/>
    <w:rsid w:val="27FECC88"/>
    <w:rsid w:val="293A91E2"/>
    <w:rsid w:val="297DAC14"/>
    <w:rsid w:val="29C85921"/>
    <w:rsid w:val="2A291625"/>
    <w:rsid w:val="2B642982"/>
    <w:rsid w:val="2C6E1F7A"/>
    <w:rsid w:val="2D502739"/>
    <w:rsid w:val="2DA4EABB"/>
    <w:rsid w:val="2F6E9A02"/>
    <w:rsid w:val="2F8317BD"/>
    <w:rsid w:val="2FDF4868"/>
    <w:rsid w:val="32147848"/>
    <w:rsid w:val="32624902"/>
    <w:rsid w:val="3382F5D1"/>
    <w:rsid w:val="345688E0"/>
    <w:rsid w:val="34AD9077"/>
    <w:rsid w:val="35425E4D"/>
    <w:rsid w:val="360B98B9"/>
    <w:rsid w:val="364960D8"/>
    <w:rsid w:val="36591E43"/>
    <w:rsid w:val="36BA9693"/>
    <w:rsid w:val="38EF8AE8"/>
    <w:rsid w:val="39993685"/>
    <w:rsid w:val="3A2576B0"/>
    <w:rsid w:val="3A54328A"/>
    <w:rsid w:val="3B2C8F66"/>
    <w:rsid w:val="3C487268"/>
    <w:rsid w:val="3CAEE2E6"/>
    <w:rsid w:val="3D445F4F"/>
    <w:rsid w:val="3D6D62AD"/>
    <w:rsid w:val="3EF8B6C3"/>
    <w:rsid w:val="3FF830A4"/>
    <w:rsid w:val="432FD166"/>
    <w:rsid w:val="43D23288"/>
    <w:rsid w:val="44CBA1C7"/>
    <w:rsid w:val="45474740"/>
    <w:rsid w:val="46FC3FFE"/>
    <w:rsid w:val="47630500"/>
    <w:rsid w:val="47947DF3"/>
    <w:rsid w:val="48034289"/>
    <w:rsid w:val="49BCB940"/>
    <w:rsid w:val="4A1048A5"/>
    <w:rsid w:val="4AD2DD4B"/>
    <w:rsid w:val="4B954206"/>
    <w:rsid w:val="4BF36242"/>
    <w:rsid w:val="4D47E967"/>
    <w:rsid w:val="4D8B73FD"/>
    <w:rsid w:val="4E95BA09"/>
    <w:rsid w:val="4F6D6852"/>
    <w:rsid w:val="50FF85C0"/>
    <w:rsid w:val="51B6A3BC"/>
    <w:rsid w:val="524E99E5"/>
    <w:rsid w:val="52547377"/>
    <w:rsid w:val="53CB1ACB"/>
    <w:rsid w:val="53EA6A46"/>
    <w:rsid w:val="53F043D8"/>
    <w:rsid w:val="5522FBEF"/>
    <w:rsid w:val="55F17B1A"/>
    <w:rsid w:val="56F8A4B9"/>
    <w:rsid w:val="5775D6DE"/>
    <w:rsid w:val="579539F1"/>
    <w:rsid w:val="57C275D7"/>
    <w:rsid w:val="585A9CB1"/>
    <w:rsid w:val="5911A73F"/>
    <w:rsid w:val="5A50CEA8"/>
    <w:rsid w:val="5B422CE7"/>
    <w:rsid w:val="5B4F46E5"/>
    <w:rsid w:val="5C494801"/>
    <w:rsid w:val="5DE51862"/>
    <w:rsid w:val="5E776D00"/>
    <w:rsid w:val="5E7871CC"/>
    <w:rsid w:val="5FAE2BBE"/>
    <w:rsid w:val="602E85D7"/>
    <w:rsid w:val="61043BE2"/>
    <w:rsid w:val="61AF0DC2"/>
    <w:rsid w:val="61BF5527"/>
    <w:rsid w:val="6227F0B4"/>
    <w:rsid w:val="62574C16"/>
    <w:rsid w:val="625BE08D"/>
    <w:rsid w:val="626F501B"/>
    <w:rsid w:val="634FA380"/>
    <w:rsid w:val="63F41896"/>
    <w:rsid w:val="65890FA6"/>
    <w:rsid w:val="66FE245E"/>
    <w:rsid w:val="6802D49C"/>
    <w:rsid w:val="699B4AFE"/>
    <w:rsid w:val="69AE99C9"/>
    <w:rsid w:val="69BEE504"/>
    <w:rsid w:val="6A8CCCB7"/>
    <w:rsid w:val="6BD19581"/>
    <w:rsid w:val="6C89BA69"/>
    <w:rsid w:val="6D32F6C7"/>
    <w:rsid w:val="6E925627"/>
    <w:rsid w:val="6EEEFF1F"/>
    <w:rsid w:val="700A8C82"/>
    <w:rsid w:val="707CE695"/>
    <w:rsid w:val="71A65CE3"/>
    <w:rsid w:val="71B48D32"/>
    <w:rsid w:val="71CF3F2B"/>
    <w:rsid w:val="72980F82"/>
    <w:rsid w:val="73A947E5"/>
    <w:rsid w:val="74726B36"/>
    <w:rsid w:val="74DDFDA5"/>
    <w:rsid w:val="74FD0334"/>
    <w:rsid w:val="77398AF5"/>
    <w:rsid w:val="78643BC6"/>
    <w:rsid w:val="786ED01D"/>
    <w:rsid w:val="79CE8341"/>
    <w:rsid w:val="7A0AA07E"/>
    <w:rsid w:val="7A42D807"/>
    <w:rsid w:val="7B552CAF"/>
    <w:rsid w:val="7B7E1707"/>
    <w:rsid w:val="7E774C9F"/>
    <w:rsid w:val="7F16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5432A"/>
    <w:pPr>
      <w:spacing w:after="0" w:line="240" w:lineRule="auto"/>
    </w:pPr>
  </w:style>
  <w:style w:type="paragraph" w:customStyle="1" w:styleId="Default">
    <w:name w:val="Default"/>
    <w:rsid w:val="0090332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0332D"/>
    <w:rPr>
      <w:color w:val="0000FF" w:themeColor="hyperlink"/>
      <w:u w:val="single"/>
    </w:rPr>
  </w:style>
  <w:style w:type="paragraph" w:styleId="ListParagraph">
    <w:name w:val="List Paragraph"/>
    <w:basedOn w:val="Normal"/>
    <w:uiPriority w:val="34"/>
    <w:qFormat/>
    <w:rsid w:val="0090332D"/>
    <w:pPr>
      <w:ind w:left="720"/>
      <w:contextualSpacing/>
    </w:pPr>
  </w:style>
  <w:style w:type="paragraph" w:styleId="NormalWeb">
    <w:name w:val="Normal (Web)"/>
    <w:basedOn w:val="Normal"/>
    <w:uiPriority w:val="99"/>
    <w:unhideWhenUsed/>
    <w:rsid w:val="00192CE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192CEB"/>
    <w:rPr>
      <w:i/>
      <w:iCs/>
    </w:rPr>
  </w:style>
  <w:style w:type="paragraph" w:customStyle="1" w:styleId="wp-caption-text">
    <w:name w:val="wp-caption-text"/>
    <w:basedOn w:val="Normal"/>
    <w:rsid w:val="00192CE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620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7600">
      <w:bodyDiv w:val="1"/>
      <w:marLeft w:val="0"/>
      <w:marRight w:val="0"/>
      <w:marTop w:val="0"/>
      <w:marBottom w:val="0"/>
      <w:divBdr>
        <w:top w:val="none" w:sz="0" w:space="0" w:color="auto"/>
        <w:left w:val="none" w:sz="0" w:space="0" w:color="auto"/>
        <w:bottom w:val="none" w:sz="0" w:space="0" w:color="auto"/>
        <w:right w:val="none" w:sz="0" w:space="0" w:color="auto"/>
      </w:divBdr>
      <w:divsChild>
        <w:div w:id="2038505798">
          <w:marLeft w:val="360"/>
          <w:marRight w:val="0"/>
          <w:marTop w:val="75"/>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aniel@freud.org.uk" TargetMode="External"/><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34D069E8CBC54393671458B1A04EAC" ma:contentTypeVersion="10" ma:contentTypeDescription="Create a new document." ma:contentTypeScope="" ma:versionID="b5f7e43a9841b9d9a7f8305d898e631c">
  <xsd:schema xmlns:xsd="http://www.w3.org/2001/XMLSchema" xmlns:xs="http://www.w3.org/2001/XMLSchema" xmlns:p="http://schemas.microsoft.com/office/2006/metadata/properties" xmlns:ns3="ca94b39d-857d-4099-9087-d1bd2939c90b" targetNamespace="http://schemas.microsoft.com/office/2006/metadata/properties" ma:root="true" ma:fieldsID="473494d600cc22efdfcafa20205f84c5" ns3:_="">
    <xsd:import namespace="ca94b39d-857d-4099-9087-d1bd2939c9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4b39d-857d-4099-9087-d1bd2939c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86442-536D-4C72-A681-70AE1ECA313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a94b39d-857d-4099-9087-d1bd2939c90b"/>
    <ds:schemaRef ds:uri="http://www.w3.org/XML/1998/namespace"/>
    <ds:schemaRef ds:uri="http://purl.org/dc/dcmitype/"/>
  </ds:schemaRefs>
</ds:datastoreItem>
</file>

<file path=customXml/itemProps2.xml><?xml version="1.0" encoding="utf-8"?>
<ds:datastoreItem xmlns:ds="http://schemas.openxmlformats.org/officeDocument/2006/customXml" ds:itemID="{707A45E9-00EB-47CB-8B15-471AF444D346}">
  <ds:schemaRefs>
    <ds:schemaRef ds:uri="http://schemas.microsoft.com/sharepoint/v3/contenttype/forms"/>
  </ds:schemaRefs>
</ds:datastoreItem>
</file>

<file path=customXml/itemProps3.xml><?xml version="1.0" encoding="utf-8"?>
<ds:datastoreItem xmlns:ds="http://schemas.openxmlformats.org/officeDocument/2006/customXml" ds:itemID="{2D9FF8BC-16E9-497E-87AE-8F9FAF87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4b39d-857d-4099-9087-d1bd293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D3A2C5D.dotm</Template>
  <TotalTime>3</TotalTime>
  <Pages>2</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fml-marion</dc:creator>
  <cp:keywords/>
  <dc:description/>
  <cp:lastModifiedBy>Francisco da Silva</cp:lastModifiedBy>
  <cp:revision>9</cp:revision>
  <dcterms:created xsi:type="dcterms:W3CDTF">2022-05-11T14:35:00Z</dcterms:created>
  <dcterms:modified xsi:type="dcterms:W3CDTF">2024-04-27T09:57:00Z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0x0101000D34D069E8CBC54393671458B1A04EAC</vt:lpwstr>
  </property>
</Properties>
</file>