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7" w:rsidRPr="00765C17" w:rsidRDefault="00765C17" w:rsidP="00765C17">
      <w:pPr>
        <w:shd w:val="clear" w:color="auto" w:fill="2C2C2C"/>
        <w:spacing w:before="100" w:beforeAutospacing="1" w:after="100" w:afterAutospacing="1"/>
        <w:outlineLvl w:val="0"/>
        <w:rPr>
          <w:rFonts w:ascii="Georgia" w:eastAsia="Times New Roman" w:hAnsi="Georgia"/>
          <w:color w:val="FFFFFF"/>
          <w:kern w:val="36"/>
          <w:sz w:val="48"/>
          <w:szCs w:val="48"/>
          <w:lang w:eastAsia="en-GB"/>
        </w:rPr>
      </w:pPr>
      <w:r w:rsidRPr="00765C17">
        <w:rPr>
          <w:rFonts w:ascii="Georgia" w:eastAsia="Times New Roman" w:hAnsi="Georgia"/>
          <w:color w:val="FFFFFF"/>
          <w:kern w:val="36"/>
          <w:sz w:val="48"/>
          <w:szCs w:val="48"/>
          <w:lang w:eastAsia="en-GB"/>
        </w:rPr>
        <w:t>Sexual Orientation and its Histories: Limitation or Liberation?</w:t>
      </w:r>
    </w:p>
    <w:p w:rsidR="00C83FFB" w:rsidRPr="00A80796" w:rsidRDefault="00765C17">
      <w:pPr>
        <w:rPr>
          <w:b/>
        </w:rPr>
      </w:pPr>
      <w:r>
        <w:rPr>
          <w:b/>
        </w:rPr>
        <w:br/>
      </w:r>
      <w:r w:rsidR="00A80796" w:rsidRPr="00A80796">
        <w:rPr>
          <w:b/>
        </w:rPr>
        <w:t>Programme Timetable</w:t>
      </w:r>
    </w:p>
    <w:p w:rsidR="00A80796" w:rsidRDefault="00A80796"/>
    <w:p w:rsidR="00A80796" w:rsidRPr="00A80796" w:rsidRDefault="00A80796" w:rsidP="00A80796">
      <w:r>
        <w:t>9</w:t>
      </w:r>
      <w:r w:rsidR="00274718">
        <w:t>:</w:t>
      </w:r>
      <w:r>
        <w:t>00 – 9</w:t>
      </w:r>
      <w:r w:rsidR="00274718">
        <w:t>:</w:t>
      </w:r>
      <w:r>
        <w:t xml:space="preserve">30 </w:t>
      </w:r>
      <w:r w:rsidRPr="00A80796">
        <w:t xml:space="preserve"> </w:t>
      </w:r>
      <w:r w:rsidRPr="00274718">
        <w:rPr>
          <w:b/>
        </w:rPr>
        <w:t>Registration</w:t>
      </w:r>
    </w:p>
    <w:p w:rsidR="00A80796" w:rsidRPr="00A80796" w:rsidRDefault="00A80796" w:rsidP="00A80796">
      <w:r w:rsidRPr="00A80796">
        <w:t> </w:t>
      </w:r>
    </w:p>
    <w:p w:rsidR="00765C17" w:rsidRDefault="00A80796" w:rsidP="00A80796">
      <w:r>
        <w:t>9</w:t>
      </w:r>
      <w:r w:rsidR="00274718">
        <w:t>:</w:t>
      </w:r>
      <w:r>
        <w:t>3</w:t>
      </w:r>
      <w:r w:rsidR="00245436">
        <w:t>0</w:t>
      </w:r>
      <w:r>
        <w:t xml:space="preserve"> –</w:t>
      </w:r>
      <w:r w:rsidR="00274718">
        <w:t xml:space="preserve"> 10:00</w:t>
      </w:r>
      <w:r>
        <w:t xml:space="preserve"> </w:t>
      </w:r>
      <w:r>
        <w:br/>
      </w:r>
      <w:r w:rsidRPr="00A80796">
        <w:t>Dr Daniel</w:t>
      </w:r>
      <w:r>
        <w:t xml:space="preserve"> Orrells and </w:t>
      </w:r>
    </w:p>
    <w:p w:rsidR="00A80796" w:rsidRDefault="00A80796" w:rsidP="00A80796">
      <w:r>
        <w:t xml:space="preserve">Dr Katharine Rimes </w:t>
      </w:r>
    </w:p>
    <w:p w:rsidR="00A80796" w:rsidRPr="00274718" w:rsidRDefault="00A80796" w:rsidP="00A80796">
      <w:pPr>
        <w:rPr>
          <w:b/>
        </w:rPr>
      </w:pPr>
      <w:r w:rsidRPr="00274718">
        <w:rPr>
          <w:b/>
        </w:rPr>
        <w:t xml:space="preserve">Welcome and Introduction </w:t>
      </w:r>
    </w:p>
    <w:p w:rsidR="00A80796" w:rsidRPr="00A80796" w:rsidRDefault="00A80796" w:rsidP="00A80796">
      <w:r w:rsidRPr="00A80796">
        <w:t> </w:t>
      </w:r>
    </w:p>
    <w:p w:rsidR="00A80796" w:rsidRDefault="00274718" w:rsidP="00A80796">
      <w:r>
        <w:t>10:00</w:t>
      </w:r>
      <w:r w:rsidR="00A80796">
        <w:t xml:space="preserve"> –</w:t>
      </w:r>
      <w:r>
        <w:t xml:space="preserve"> 10:45</w:t>
      </w:r>
      <w:bookmarkStart w:id="0" w:name="_GoBack"/>
      <w:bookmarkEnd w:id="0"/>
    </w:p>
    <w:p w:rsidR="00A80796" w:rsidRDefault="00A80796" w:rsidP="00A80796">
      <w:r w:rsidRPr="00A80796">
        <w:t>Professor Dinesh Bhugra (King's College London)</w:t>
      </w:r>
    </w:p>
    <w:p w:rsidR="00A80796" w:rsidRPr="00A80796" w:rsidRDefault="00A80796" w:rsidP="00A80796">
      <w:r w:rsidRPr="00A80796">
        <w:rPr>
          <w:b/>
          <w:bCs/>
        </w:rPr>
        <w:t>Sexual Attraction, Orientation and Fluidity</w:t>
      </w:r>
    </w:p>
    <w:p w:rsidR="00A80796" w:rsidRPr="00A80796" w:rsidRDefault="00A80796" w:rsidP="00A80796">
      <w:r w:rsidRPr="00A80796">
        <w:t> </w:t>
      </w:r>
    </w:p>
    <w:p w:rsidR="00A80796" w:rsidRPr="00A80796" w:rsidRDefault="00274718" w:rsidP="00A80796">
      <w:r>
        <w:t>10:45 – 11:15 Morning</w:t>
      </w:r>
      <w:r w:rsidR="00A80796" w:rsidRPr="00A80796">
        <w:t xml:space="preserve"> break</w:t>
      </w:r>
    </w:p>
    <w:p w:rsidR="00A80796" w:rsidRPr="00A80796" w:rsidRDefault="00A80796" w:rsidP="00A80796">
      <w:r w:rsidRPr="00A80796">
        <w:t> </w:t>
      </w:r>
    </w:p>
    <w:p w:rsidR="00A80796" w:rsidRDefault="00274718" w:rsidP="00A80796">
      <w:r>
        <w:t>11:15</w:t>
      </w:r>
      <w:r w:rsidR="00A80796">
        <w:t xml:space="preserve"> –</w:t>
      </w:r>
      <w:r>
        <w:t xml:space="preserve"> 12:00</w:t>
      </w:r>
    </w:p>
    <w:p w:rsidR="00A80796" w:rsidRDefault="00A80796" w:rsidP="00A80796">
      <w:r w:rsidRPr="00A80796">
        <w:t>Gerulf Rieger (Essex University)</w:t>
      </w:r>
    </w:p>
    <w:p w:rsidR="009B3323" w:rsidRDefault="00A80796" w:rsidP="00A80796">
      <w:pPr>
        <w:rPr>
          <w:b/>
          <w:bCs/>
        </w:rPr>
      </w:pPr>
      <w:r w:rsidRPr="00A80796">
        <w:rPr>
          <w:b/>
          <w:bCs/>
        </w:rPr>
        <w:t xml:space="preserve">Gender Nonconformity and Sexual Arousal: Windows to the </w:t>
      </w:r>
    </w:p>
    <w:p w:rsidR="00A80796" w:rsidRPr="00A80796" w:rsidRDefault="00A80796" w:rsidP="00A80796">
      <w:r w:rsidRPr="00A80796">
        <w:rPr>
          <w:b/>
          <w:bCs/>
        </w:rPr>
        <w:t>Nature of Sexual Orientation</w:t>
      </w:r>
    </w:p>
    <w:p w:rsidR="00A80796" w:rsidRPr="00A80796" w:rsidRDefault="00A80796" w:rsidP="00A80796">
      <w:r w:rsidRPr="00A80796">
        <w:t> </w:t>
      </w:r>
    </w:p>
    <w:p w:rsidR="00A80796" w:rsidRDefault="00274718" w:rsidP="00A80796">
      <w:r>
        <w:t>12:00</w:t>
      </w:r>
      <w:r w:rsidR="00A80796">
        <w:t xml:space="preserve"> –</w:t>
      </w:r>
      <w:r>
        <w:t xml:space="preserve"> 12:30</w:t>
      </w:r>
      <w:r w:rsidR="00A80796" w:rsidRPr="00A80796">
        <w:t xml:space="preserve"> </w:t>
      </w:r>
    </w:p>
    <w:p w:rsidR="00A80796" w:rsidRPr="00274718" w:rsidRDefault="00A80796" w:rsidP="00A80796">
      <w:pPr>
        <w:rPr>
          <w:b/>
        </w:rPr>
      </w:pPr>
      <w:r w:rsidRPr="00274718">
        <w:rPr>
          <w:b/>
        </w:rPr>
        <w:t>Gene</w:t>
      </w:r>
      <w:r w:rsidR="00274718" w:rsidRPr="00274718">
        <w:rPr>
          <w:b/>
        </w:rPr>
        <w:t xml:space="preserve">ral Discussion </w:t>
      </w:r>
    </w:p>
    <w:p w:rsidR="00A80796" w:rsidRPr="00A80796" w:rsidRDefault="00A80796" w:rsidP="00A80796">
      <w:r w:rsidRPr="00A80796">
        <w:t> </w:t>
      </w:r>
    </w:p>
    <w:p w:rsidR="00A80796" w:rsidRPr="00A80796" w:rsidRDefault="00274718" w:rsidP="00A80796">
      <w:r>
        <w:t>12:30</w:t>
      </w:r>
      <w:r w:rsidR="00A80796">
        <w:t xml:space="preserve"> – 1</w:t>
      </w:r>
      <w:r>
        <w:t>3:45</w:t>
      </w:r>
      <w:r w:rsidR="00A80796">
        <w:t xml:space="preserve"> </w:t>
      </w:r>
      <w:r w:rsidR="00A80796" w:rsidRPr="00A80796">
        <w:t>Lunch  </w:t>
      </w:r>
    </w:p>
    <w:p w:rsidR="00A80796" w:rsidRPr="00A80796" w:rsidRDefault="00A80796" w:rsidP="00A80796">
      <w:r w:rsidRPr="00A80796">
        <w:t> </w:t>
      </w:r>
    </w:p>
    <w:p w:rsidR="00A80796" w:rsidRDefault="00274718" w:rsidP="00A80796">
      <w:r>
        <w:t>13:45</w:t>
      </w:r>
      <w:r w:rsidR="00A80796">
        <w:t xml:space="preserve"> –</w:t>
      </w:r>
      <w:r>
        <w:t xml:space="preserve"> 14:30</w:t>
      </w:r>
    </w:p>
    <w:p w:rsidR="00A80796" w:rsidRDefault="00A80796" w:rsidP="00A80796">
      <w:r w:rsidRPr="00A80796">
        <w:t>Professor Simon Goldhill (University of Cambridge)</w:t>
      </w:r>
    </w:p>
    <w:p w:rsidR="00A80796" w:rsidRPr="00A80796" w:rsidRDefault="00A80796" w:rsidP="00A80796">
      <w:r w:rsidRPr="00A80796">
        <w:rPr>
          <w:b/>
          <w:bCs/>
        </w:rPr>
        <w:t>Why Greek?</w:t>
      </w:r>
    </w:p>
    <w:p w:rsidR="00A80796" w:rsidRPr="00A80796" w:rsidRDefault="00A80796" w:rsidP="00A80796">
      <w:r w:rsidRPr="00A80796">
        <w:t> </w:t>
      </w:r>
    </w:p>
    <w:p w:rsidR="00A80796" w:rsidRDefault="00274718" w:rsidP="00A80796">
      <w:r>
        <w:t>14:30</w:t>
      </w:r>
      <w:r w:rsidR="00A80796">
        <w:t xml:space="preserve"> –</w:t>
      </w:r>
      <w:r>
        <w:t xml:space="preserve"> 15:15</w:t>
      </w:r>
    </w:p>
    <w:p w:rsidR="00A80796" w:rsidRDefault="00A80796" w:rsidP="00A80796">
      <w:r w:rsidRPr="00A80796">
        <w:t>Dr Katherine Angel (Birkbeck, University of London)</w:t>
      </w:r>
    </w:p>
    <w:p w:rsidR="00A80796" w:rsidRPr="00A80796" w:rsidRDefault="00A80796" w:rsidP="00A80796">
      <w:r w:rsidRPr="00A80796">
        <w:rPr>
          <w:b/>
          <w:bCs/>
        </w:rPr>
        <w:t>The Changing Site of Naming: Diagnostic Labels in Sex and Gender</w:t>
      </w:r>
    </w:p>
    <w:p w:rsidR="00A80796" w:rsidRPr="00A80796" w:rsidRDefault="00A80796" w:rsidP="00A80796">
      <w:r w:rsidRPr="00A80796">
        <w:t> </w:t>
      </w:r>
    </w:p>
    <w:p w:rsidR="00A80796" w:rsidRDefault="00274718" w:rsidP="00A80796">
      <w:r>
        <w:t>15:15</w:t>
      </w:r>
      <w:r w:rsidR="00A80796">
        <w:t xml:space="preserve"> –</w:t>
      </w:r>
      <w:r>
        <w:t xml:space="preserve"> 15:45</w:t>
      </w:r>
      <w:r w:rsidR="00A80796">
        <w:t xml:space="preserve"> Afternoon break</w:t>
      </w:r>
    </w:p>
    <w:p w:rsidR="00A80796" w:rsidRPr="00A80796" w:rsidRDefault="00A80796" w:rsidP="00A80796">
      <w:r w:rsidRPr="00A80796">
        <w:t> </w:t>
      </w:r>
    </w:p>
    <w:p w:rsidR="00A80796" w:rsidRDefault="00274718" w:rsidP="00A80796">
      <w:r>
        <w:t>15:45</w:t>
      </w:r>
      <w:r w:rsidR="00A80796">
        <w:t xml:space="preserve"> –</w:t>
      </w:r>
      <w:r>
        <w:t xml:space="preserve"> 16:30</w:t>
      </w:r>
    </w:p>
    <w:p w:rsidR="00A80796" w:rsidRDefault="00A80796" w:rsidP="00A80796">
      <w:r w:rsidRPr="00A80796">
        <w:t>Professor Tim Dean (University of Illinois)</w:t>
      </w:r>
    </w:p>
    <w:p w:rsidR="00A80796" w:rsidRPr="00A80796" w:rsidRDefault="00A80796" w:rsidP="00A80796">
      <w:r w:rsidRPr="00A80796">
        <w:rPr>
          <w:b/>
          <w:bCs/>
        </w:rPr>
        <w:t>Orientation as Normalization</w:t>
      </w:r>
    </w:p>
    <w:p w:rsidR="00A80796" w:rsidRPr="00A80796" w:rsidRDefault="00FA2484" w:rsidP="00A80796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160655</wp:posOffset>
                </wp:positionV>
                <wp:extent cx="2287905" cy="4337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629" w:rsidRPr="00702629" w:rsidRDefault="00702629" w:rsidP="00702629">
                            <w:r w:rsidRPr="007026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83435" cy="342265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M logo transparant cop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34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3pt;margin-top:12.65pt;width:180.15pt;height:34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1S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" filled="f" stroked="f">
                <v:textbox style="mso-fit-shape-to-text:t">
                  <w:txbxContent>
                    <w:p w:rsidR="00702629" w:rsidRPr="00702629" w:rsidRDefault="00702629" w:rsidP="00702629">
                      <w:r w:rsidRPr="0070262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83435" cy="342265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M logo transparant copy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34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0796" w:rsidRPr="00A80796">
        <w:t> </w:t>
      </w:r>
    </w:p>
    <w:p w:rsidR="00A80796" w:rsidRDefault="00274718" w:rsidP="00A80796">
      <w:r>
        <w:t>16:</w:t>
      </w:r>
      <w:r w:rsidR="00A80796" w:rsidRPr="00A80796">
        <w:t>30</w:t>
      </w:r>
      <w:r w:rsidR="00A80796">
        <w:t xml:space="preserve"> –</w:t>
      </w:r>
      <w:r>
        <w:t xml:space="preserve"> 17:00</w:t>
      </w:r>
      <w:r w:rsidR="00A80796">
        <w:t xml:space="preserve">pm </w:t>
      </w:r>
      <w:r w:rsidR="00A80796" w:rsidRPr="00A80796">
        <w:t xml:space="preserve"> </w:t>
      </w:r>
    </w:p>
    <w:p w:rsidR="00042977" w:rsidRPr="00765C17" w:rsidRDefault="00A80796">
      <w:pPr>
        <w:rPr>
          <w:b/>
        </w:rPr>
      </w:pPr>
      <w:r w:rsidRPr="00274718">
        <w:rPr>
          <w:b/>
        </w:rPr>
        <w:t xml:space="preserve">Plenary </w:t>
      </w:r>
      <w:r w:rsidR="00274718">
        <w:rPr>
          <w:b/>
        </w:rPr>
        <w:t>D</w:t>
      </w:r>
      <w:r w:rsidRPr="00274718">
        <w:rPr>
          <w:b/>
        </w:rPr>
        <w:t xml:space="preserve">iscussion </w:t>
      </w:r>
    </w:p>
    <w:sectPr w:rsidR="00042977" w:rsidRPr="00765C17" w:rsidSect="009E6E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E6" w:rsidRDefault="00FC46E6" w:rsidP="00765C17">
      <w:r>
        <w:separator/>
      </w:r>
    </w:p>
  </w:endnote>
  <w:endnote w:type="continuationSeparator" w:id="0">
    <w:p w:rsidR="00FC46E6" w:rsidRDefault="00FC46E6" w:rsidP="007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E6" w:rsidRDefault="00FC46E6" w:rsidP="00765C17">
      <w:r>
        <w:separator/>
      </w:r>
    </w:p>
  </w:footnote>
  <w:footnote w:type="continuationSeparator" w:id="0">
    <w:p w:rsidR="00FC46E6" w:rsidRDefault="00FC46E6" w:rsidP="0076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7" w:rsidRPr="00702629" w:rsidRDefault="00765C17">
    <w:pPr>
      <w:pStyle w:val="Header"/>
      <w:rPr>
        <w:sz w:val="28"/>
      </w:rPr>
    </w:pPr>
    <w:r w:rsidRPr="00702629">
      <w:rPr>
        <w:sz w:val="28"/>
      </w:rPr>
      <w:t xml:space="preserve">Saturday </w:t>
    </w:r>
    <w:r w:rsidR="00702629">
      <w:rPr>
        <w:sz w:val="28"/>
      </w:rPr>
      <w:t xml:space="preserve">27 October </w:t>
    </w:r>
    <w:r w:rsidRPr="00702629">
      <w:rPr>
        <w:sz w:val="28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96"/>
    <w:rsid w:val="00042977"/>
    <w:rsid w:val="00245436"/>
    <w:rsid w:val="00274718"/>
    <w:rsid w:val="00702629"/>
    <w:rsid w:val="00765C17"/>
    <w:rsid w:val="009B3323"/>
    <w:rsid w:val="009E6ECE"/>
    <w:rsid w:val="00A80796"/>
    <w:rsid w:val="00B22D38"/>
    <w:rsid w:val="00C83FFB"/>
    <w:rsid w:val="00FA2484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C1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C17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65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C17"/>
  </w:style>
  <w:style w:type="paragraph" w:styleId="Footer">
    <w:name w:val="footer"/>
    <w:basedOn w:val="Normal"/>
    <w:link w:val="FooterChar"/>
    <w:uiPriority w:val="99"/>
    <w:semiHidden/>
    <w:unhideWhenUsed/>
    <w:rsid w:val="00765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C17"/>
  </w:style>
  <w:style w:type="paragraph" w:styleId="BalloonText">
    <w:name w:val="Balloon Text"/>
    <w:basedOn w:val="Normal"/>
    <w:link w:val="BalloonTextChar"/>
    <w:uiPriority w:val="99"/>
    <w:semiHidden/>
    <w:unhideWhenUsed/>
    <w:rsid w:val="0070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C1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C17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65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C17"/>
  </w:style>
  <w:style w:type="paragraph" w:styleId="Footer">
    <w:name w:val="footer"/>
    <w:basedOn w:val="Normal"/>
    <w:link w:val="FooterChar"/>
    <w:uiPriority w:val="99"/>
    <w:semiHidden/>
    <w:unhideWhenUsed/>
    <w:rsid w:val="00765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C17"/>
  </w:style>
  <w:style w:type="paragraph" w:styleId="BalloonText">
    <w:name w:val="Balloon Text"/>
    <w:basedOn w:val="Normal"/>
    <w:link w:val="BalloonTextChar"/>
    <w:uiPriority w:val="99"/>
    <w:semiHidden/>
    <w:unhideWhenUsed/>
    <w:rsid w:val="0070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7C1D349D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Ward</dc:creator>
  <cp:lastModifiedBy>Freud Museum London</cp:lastModifiedBy>
  <cp:revision>2</cp:revision>
  <dcterms:created xsi:type="dcterms:W3CDTF">2018-10-25T09:25:00Z</dcterms:created>
  <dcterms:modified xsi:type="dcterms:W3CDTF">2018-10-25T09:25:00Z</dcterms:modified>
</cp:coreProperties>
</file>